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242B98" w:rsidRDefault="00C35862" w:rsidP="00242B98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242B98" w:rsidRDefault="00242B98" w:rsidP="00242B98">
      <w:pPr>
        <w:jc w:val="both"/>
        <w:rPr>
          <w:b/>
          <w:sz w:val="28"/>
          <w:szCs w:val="28"/>
        </w:rPr>
      </w:pPr>
    </w:p>
    <w:p w:rsidR="004D19CF" w:rsidRPr="004D19CF" w:rsidRDefault="004D19CF" w:rsidP="004D19CF">
      <w:pPr>
        <w:shd w:val="clear" w:color="auto" w:fill="FFFFFF"/>
        <w:ind w:firstLine="708"/>
        <w:contextualSpacing/>
        <w:rPr>
          <w:color w:val="333333"/>
          <w:sz w:val="28"/>
          <w:szCs w:val="28"/>
        </w:rPr>
      </w:pPr>
      <w:r w:rsidRPr="004D19CF">
        <w:rPr>
          <w:b/>
          <w:bCs/>
          <w:color w:val="333333"/>
          <w:sz w:val="28"/>
          <w:szCs w:val="28"/>
        </w:rPr>
        <w:t>О порядке взыскания задолженности по алиментам по достижении ребенком совершеннолетия</w:t>
      </w:r>
    </w:p>
    <w:p w:rsidR="004D19CF" w:rsidRPr="004D19CF" w:rsidRDefault="004D19CF" w:rsidP="004D19CF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4D19CF">
        <w:rPr>
          <w:color w:val="333333"/>
          <w:sz w:val="28"/>
          <w:szCs w:val="28"/>
        </w:rPr>
        <w:t>Согласно пункту 9 части 2 статьи 43, части 2 статьи 44 Федерального закона «Об исполнительном производстве» исполнительное производство прекращается судебным приставом-исполнителем в случае прекращения алиментных обязательств по основаниям, предусмотренным абзацем вторым пункта 2 статьи 120 Семейного кодекса Российской Федерации (выплата алиментов, взыскиваемых в судебном порядке, прекращается по достижении ребенком совершеннолетия или в случае приобретения несовершеннолетними детьми полной дееспособности до достижения ими совершеннолетия); одновременно с вынесением постановления о прекращении основного исполнительного производства судебный пристав-исполнитель возбуждает исполнительное производство на основании постановления о расчете и взыскании задолженности по алиментам.</w:t>
      </w:r>
    </w:p>
    <w:p w:rsidR="004D19CF" w:rsidRPr="004D19CF" w:rsidRDefault="004D19CF" w:rsidP="004D19CF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4D19CF">
        <w:rPr>
          <w:color w:val="333333"/>
          <w:sz w:val="28"/>
          <w:szCs w:val="28"/>
        </w:rPr>
        <w:t>В соответствии с пунктом 7 части 1 статьи 12 Федерального закона «Об исполнительном производстве» постановления судебного пристава-исполнителя являются исполнительными документами.</w:t>
      </w:r>
    </w:p>
    <w:p w:rsidR="004D19CF" w:rsidRPr="004D19CF" w:rsidRDefault="004D19CF" w:rsidP="004D19CF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4D19CF">
        <w:rPr>
          <w:color w:val="333333"/>
          <w:sz w:val="28"/>
          <w:szCs w:val="28"/>
        </w:rPr>
        <w:t>Согласно части 6 статьи 30 этого же закона основанием для возбуждения исполнительного производства также является вынесенное в процессе принудительного исполнения исполнительного документа постановление судебного пристава-исполнителя о расчете и взыскании задолженности по алиментам в случае прекращения исполнительного производства в соответствии с пунктом 9 части 2 статьи 43 настоящего Федерального закона.</w:t>
      </w:r>
    </w:p>
    <w:p w:rsidR="004D19CF" w:rsidRPr="004D19CF" w:rsidRDefault="004D19CF" w:rsidP="004D19CF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4D19CF">
        <w:rPr>
          <w:color w:val="333333"/>
          <w:sz w:val="28"/>
          <w:szCs w:val="28"/>
        </w:rPr>
        <w:t>Таким образом, в случае если принудительное исполнение исполнительного документа о взыскании алиментов прекращено по достижении ребенком совершеннолетия, а задолженность по алиментам не погашена судебный пристав-исполнитель возбуждает исполнительное производство на основании постановления о расчете и взыскании задолженности по алиментам.</w:t>
      </w:r>
    </w:p>
    <w:p w:rsidR="004D19CF" w:rsidRPr="004D19CF" w:rsidRDefault="004D19CF" w:rsidP="004D19CF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4D19CF">
        <w:rPr>
          <w:color w:val="333333"/>
          <w:sz w:val="28"/>
          <w:szCs w:val="28"/>
        </w:rPr>
        <w:t>В силу части 1 статьи 121 Федерального закона «Об исполнительном производстве» постановления судебного пристава-исполнителя и других должностных лиц службы судебных приставов, их действия (бездействие) по исполнению исполнительного документа могут быть обжалованы сторонами исполнительного производства, иными лицами, чьи права и интересы нарушены такими действиями (бездействием), в порядке подчиненности и оспорены в суде.</w:t>
      </w:r>
    </w:p>
    <w:p w:rsidR="00361066" w:rsidRPr="004D19CF" w:rsidRDefault="00361066" w:rsidP="004D19CF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691682" w:rsidRPr="00025A70" w:rsidRDefault="00691682" w:rsidP="00025A70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5A70"/>
    <w:rsid w:val="00034704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5A72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61066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19CF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682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5AA7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2CA6"/>
    <w:rsid w:val="00B17757"/>
    <w:rsid w:val="00B21E4A"/>
    <w:rsid w:val="00B23468"/>
    <w:rsid w:val="00B24F9B"/>
    <w:rsid w:val="00B32A8B"/>
    <w:rsid w:val="00B42C5E"/>
    <w:rsid w:val="00B4693A"/>
    <w:rsid w:val="00B65F9B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C63E5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2555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06626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DA4B23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2021-02-02T05:12:00Z</cp:lastPrinted>
  <dcterms:created xsi:type="dcterms:W3CDTF">2021-02-02T05:12:00Z</dcterms:created>
  <dcterms:modified xsi:type="dcterms:W3CDTF">2021-02-02T05:12:00Z</dcterms:modified>
</cp:coreProperties>
</file>